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Default="00B86407" w:rsidP="00087E30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B86407">
        <w:rPr>
          <w:rFonts w:ascii="Arial" w:hAnsi="Arial" w:cs="Arial"/>
          <w:b/>
          <w:sz w:val="20"/>
          <w:szCs w:val="20"/>
        </w:rPr>
        <w:t>KNX Schalt-/Jalousieaktor 4/8-fach, Erweiterungsgerät (RME 8 T KNX)</w:t>
      </w:r>
    </w:p>
    <w:p w:rsidR="00B86407" w:rsidRPr="00EA3D67" w:rsidRDefault="00B86407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EIB/KNX Schalt-/Jalousieaktor Erweiterungsgerät mit Relaisausgängen für 8 Schaltkanäle bzw. 4 Jalousiekanäle, erweiterbar mit RME 8 T oder mit anderen MIX-Erweiterungsgeräten, Reiheneinbaugehäuse Breite 72 mm, Grundgerät und Busankopplung sind mechanisch trennbar und können unabhängig voneinander getauscht werden. LED Schaltzustandsanzeige für jeden Kanal, Handschalter mit Statusanzeige (auch ohne Busspannung), Verknüpfungen, Kontaktart (Öffner/Schließer) und Teilnahme an Zentralbefehlen wie Dauer-Ein, Dauer-Aus, Zentral-Schalten und Szene speichern/abrufen, Schaltfunktionen: Ein/Aus, Impuls, Ein/Aus-Verzögerung, Treppenlicht mit Vorwarnen nach DIN 18015-2, logische Verknüpfungen: Sperren, UND, Freigeben, ODER. Rückmelde-Objekt für jeden Kanal, Zentral-Objekte mit und ohne Priorität, Szenen abrufen und speichern (Objekt), Szenenobjekt für jeden Kanal, 16A/250V cos phi = 1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RME 8 T KNX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4930205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280773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5DF0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88800-72BA-8F45-9C33-1351AB8D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939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