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A51AF9" w:rsidP="00FA437B">
      <w:pPr>
        <w:rPr>
          <w:rFonts w:ascii="Arial" w:hAnsi="Arial" w:cs="Arial"/>
          <w:b/>
          <w:sz w:val="20"/>
          <w:szCs w:val="20"/>
        </w:rPr>
      </w:pPr>
      <w:r w:rsidRPr="00A51AF9">
        <w:rPr>
          <w:rFonts w:ascii="Arial" w:hAnsi="Arial" w:cs="Arial"/>
          <w:b/>
          <w:sz w:val="20"/>
          <w:szCs w:val="20"/>
        </w:rPr>
        <w:t xml:space="preserve">Reiheneinbau-Schaltuhr 60 Min., Segmente, 3 TLE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="00202168">
        <w:rPr>
          <w:rFonts w:ascii="Arial" w:hAnsi="Arial" w:cs="Arial"/>
          <w:b/>
          <w:sz w:val="20"/>
          <w:szCs w:val="20"/>
        </w:rPr>
        <w:t>SYN</w:t>
      </w:r>
      <w:r w:rsidRPr="00A51AF9">
        <w:rPr>
          <w:rFonts w:ascii="Arial" w:hAnsi="Arial" w:cs="Arial"/>
          <w:b/>
          <w:sz w:val="20"/>
          <w:szCs w:val="20"/>
        </w:rPr>
        <w:t xml:space="preserve"> 1</w:t>
      </w:r>
      <w:r w:rsidR="00202168">
        <w:rPr>
          <w:rFonts w:ascii="Arial" w:hAnsi="Arial" w:cs="Arial"/>
          <w:b/>
          <w:sz w:val="20"/>
          <w:szCs w:val="20"/>
        </w:rPr>
        <w:t>5</w:t>
      </w:r>
      <w:r w:rsidRPr="00A51AF9">
        <w:rPr>
          <w:rFonts w:ascii="Arial" w:hAnsi="Arial" w:cs="Arial"/>
          <w:b/>
          <w:sz w:val="20"/>
          <w:szCs w:val="20"/>
        </w:rPr>
        <w:t xml:space="preserve">1 </w:t>
      </w:r>
      <w:r w:rsidR="00202168">
        <w:rPr>
          <w:rFonts w:ascii="Arial" w:hAnsi="Arial" w:cs="Arial"/>
          <w:b/>
          <w:sz w:val="20"/>
          <w:szCs w:val="20"/>
        </w:rPr>
        <w:t>d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AB68E0" w:rsidRPr="00A51AF9" w:rsidRDefault="00A51AF9" w:rsidP="00D259BF">
      <w:pPr>
        <w:rPr>
          <w:rFonts w:ascii="Arial" w:hAnsi="Arial" w:cs="Arial"/>
          <w:sz w:val="20"/>
          <w:szCs w:val="20"/>
        </w:rPr>
      </w:pPr>
      <w:r w:rsidRPr="00A51AF9">
        <w:rPr>
          <w:rFonts w:ascii="Arial" w:hAnsi="Arial" w:cs="Arial"/>
          <w:sz w:val="20"/>
          <w:szCs w:val="20"/>
        </w:rPr>
        <w:t>Reiheneinbau-Schaltuhr ohne Gangreserve; Breite 52,5mm; 60 Min. Segment-Programm; kürzeste Schaltzeit</w:t>
      </w:r>
      <w:r w:rsidR="00D259BF">
        <w:rPr>
          <w:rFonts w:ascii="Arial" w:hAnsi="Arial" w:cs="Arial"/>
          <w:sz w:val="20"/>
          <w:szCs w:val="20"/>
        </w:rPr>
        <w:t xml:space="preserve"> 37,5</w:t>
      </w:r>
      <w:r w:rsidRPr="00A51AF9">
        <w:rPr>
          <w:rFonts w:ascii="Arial" w:hAnsi="Arial" w:cs="Arial"/>
          <w:sz w:val="20"/>
          <w:szCs w:val="20"/>
        </w:rPr>
        <w:t xml:space="preserve"> Sek.; </w:t>
      </w:r>
      <w:r w:rsidR="00D259BF" w:rsidRPr="00B37C04">
        <w:rPr>
          <w:rFonts w:ascii="Arial" w:hAnsi="Arial" w:cs="Arial"/>
          <w:sz w:val="20"/>
          <w:szCs w:val="20"/>
        </w:rPr>
        <w:t>Schaltungsvorwahl</w:t>
      </w:r>
      <w:r w:rsidR="00D259BF">
        <w:rPr>
          <w:rFonts w:ascii="Arial" w:hAnsi="Arial" w:cs="Arial"/>
          <w:sz w:val="20"/>
          <w:szCs w:val="20"/>
        </w:rPr>
        <w:t xml:space="preserve">; </w:t>
      </w:r>
      <w:r w:rsidR="00D259BF" w:rsidRPr="00B37C04">
        <w:rPr>
          <w:rFonts w:ascii="Arial" w:hAnsi="Arial" w:cs="Arial"/>
          <w:sz w:val="20"/>
          <w:szCs w:val="20"/>
        </w:rPr>
        <w:t xml:space="preserve">Handschalter mit 3 Stellungen: </w:t>
      </w:r>
      <w:proofErr w:type="spellStart"/>
      <w:r w:rsidR="00D259BF" w:rsidRPr="00B37C04">
        <w:rPr>
          <w:rFonts w:ascii="Arial" w:hAnsi="Arial" w:cs="Arial"/>
          <w:sz w:val="20"/>
          <w:szCs w:val="20"/>
        </w:rPr>
        <w:t>Dauer-EIN</w:t>
      </w:r>
      <w:proofErr w:type="spellEnd"/>
      <w:r w:rsidR="00D259BF" w:rsidRPr="00B37C04">
        <w:rPr>
          <w:rFonts w:ascii="Arial" w:hAnsi="Arial" w:cs="Arial"/>
          <w:sz w:val="20"/>
          <w:szCs w:val="20"/>
        </w:rPr>
        <w:t>/AUTO/</w:t>
      </w:r>
      <w:proofErr w:type="spellStart"/>
      <w:r w:rsidR="00D259BF" w:rsidRPr="00B37C04">
        <w:rPr>
          <w:rFonts w:ascii="Arial" w:hAnsi="Arial" w:cs="Arial"/>
          <w:sz w:val="20"/>
          <w:szCs w:val="20"/>
        </w:rPr>
        <w:t>Dauer-AUS</w:t>
      </w:r>
      <w:proofErr w:type="spellEnd"/>
      <w:r w:rsidR="00D259BF">
        <w:rPr>
          <w:rFonts w:ascii="Arial" w:hAnsi="Arial" w:cs="Arial"/>
          <w:sz w:val="20"/>
          <w:szCs w:val="20"/>
        </w:rPr>
        <w:t xml:space="preserve">; </w:t>
      </w:r>
      <w:r w:rsidR="00D259BF" w:rsidRPr="00B37C04">
        <w:rPr>
          <w:rFonts w:ascii="Arial" w:hAnsi="Arial" w:cs="Arial"/>
          <w:sz w:val="20"/>
          <w:szCs w:val="20"/>
        </w:rPr>
        <w:t>Schaltzustandsanzeige</w:t>
      </w:r>
      <w:r w:rsidRPr="00A51AF9">
        <w:rPr>
          <w:rFonts w:ascii="Arial" w:hAnsi="Arial" w:cs="Arial"/>
          <w:sz w:val="20"/>
          <w:szCs w:val="20"/>
        </w:rPr>
        <w:t>;</w:t>
      </w:r>
      <w:r w:rsidR="00202168">
        <w:rPr>
          <w:rFonts w:ascii="Arial" w:hAnsi="Arial" w:cs="Arial"/>
          <w:sz w:val="20"/>
          <w:szCs w:val="20"/>
        </w:rPr>
        <w:t xml:space="preserve"> Federsteckklemmen für jeweils 2 Leiter;</w:t>
      </w:r>
      <w:r w:rsidRPr="00A51AF9">
        <w:rPr>
          <w:rFonts w:ascii="Arial" w:hAnsi="Arial" w:cs="Arial"/>
          <w:sz w:val="20"/>
          <w:szCs w:val="20"/>
        </w:rPr>
        <w:t xml:space="preserve"> 1 Wechsler 10 A /250 V~; </w:t>
      </w:r>
      <w:r w:rsidR="00155850" w:rsidRPr="00940291">
        <w:rPr>
          <w:rFonts w:ascii="Arial" w:hAnsi="Arial" w:cs="Arial"/>
          <w:sz w:val="20"/>
          <w:szCs w:val="20"/>
        </w:rPr>
        <w:t>230V /</w:t>
      </w:r>
      <w:r w:rsidR="00155850">
        <w:rPr>
          <w:rFonts w:ascii="Arial" w:hAnsi="Arial" w:cs="Arial"/>
          <w:sz w:val="20"/>
          <w:szCs w:val="20"/>
        </w:rPr>
        <w:t xml:space="preserve"> </w:t>
      </w:r>
      <w:r w:rsidR="00155850" w:rsidRPr="00940291">
        <w:rPr>
          <w:rFonts w:ascii="Arial" w:hAnsi="Arial" w:cs="Arial"/>
          <w:sz w:val="20"/>
          <w:szCs w:val="20"/>
        </w:rPr>
        <w:t>50 Hz;</w:t>
      </w:r>
      <w:r w:rsidR="00155850" w:rsidRPr="00190B43">
        <w:rPr>
          <w:rFonts w:ascii="Helvetica" w:hAnsi="Helvetica" w:cs="Arial"/>
          <w:sz w:val="20"/>
          <w:szCs w:val="20"/>
        </w:rPr>
        <w:t xml:space="preserve"> </w:t>
      </w:r>
      <w:r w:rsidRPr="00A51AF9">
        <w:rPr>
          <w:rFonts w:ascii="Arial" w:hAnsi="Arial" w:cs="Arial"/>
          <w:sz w:val="20"/>
          <w:szCs w:val="20"/>
        </w:rPr>
        <w:t>Klarsichtabdeckung plombierbar.</w:t>
      </w:r>
    </w:p>
    <w:p w:rsidR="00E5736D" w:rsidRPr="00E5736D" w:rsidRDefault="00E5736D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D61CD" w:rsidRPr="00A51AF9" w:rsidRDefault="00A17F8E" w:rsidP="00A17F8E">
      <w:pPr>
        <w:rPr>
          <w:rFonts w:ascii="Arial" w:hAnsi="Arial" w:cs="Arial"/>
          <w:sz w:val="20"/>
          <w:szCs w:val="20"/>
        </w:rPr>
      </w:pPr>
      <w:r w:rsidRPr="00A51AF9">
        <w:rPr>
          <w:rFonts w:ascii="Arial" w:hAnsi="Arial" w:cs="Arial"/>
          <w:sz w:val="20"/>
          <w:szCs w:val="20"/>
        </w:rPr>
        <w:t xml:space="preserve">Typ: </w:t>
      </w:r>
      <w:r w:rsidR="00202168">
        <w:rPr>
          <w:rFonts w:ascii="Arial" w:hAnsi="Arial" w:cs="Arial"/>
          <w:sz w:val="20"/>
          <w:szCs w:val="20"/>
        </w:rPr>
        <w:t>SYN</w:t>
      </w:r>
      <w:r w:rsidR="00A51AF9" w:rsidRPr="00A51AF9">
        <w:rPr>
          <w:rFonts w:ascii="Arial" w:hAnsi="Arial" w:cs="Arial"/>
          <w:sz w:val="20"/>
          <w:szCs w:val="20"/>
        </w:rPr>
        <w:t xml:space="preserve"> 1</w:t>
      </w:r>
      <w:r w:rsidR="00202168">
        <w:rPr>
          <w:rFonts w:ascii="Arial" w:hAnsi="Arial" w:cs="Arial"/>
          <w:sz w:val="20"/>
          <w:szCs w:val="20"/>
        </w:rPr>
        <w:t>5</w:t>
      </w:r>
      <w:r w:rsidR="00A51AF9" w:rsidRPr="00A51AF9">
        <w:rPr>
          <w:rFonts w:ascii="Arial" w:hAnsi="Arial" w:cs="Arial"/>
          <w:sz w:val="20"/>
          <w:szCs w:val="20"/>
        </w:rPr>
        <w:t xml:space="preserve">1 </w:t>
      </w:r>
      <w:r w:rsidR="00202168">
        <w:rPr>
          <w:rFonts w:ascii="Arial" w:hAnsi="Arial" w:cs="Arial"/>
          <w:sz w:val="20"/>
          <w:szCs w:val="20"/>
        </w:rPr>
        <w:t>d</w:t>
      </w:r>
    </w:p>
    <w:p w:rsidR="00A17F8E" w:rsidRPr="00A51AF9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A51AF9">
        <w:rPr>
          <w:rFonts w:ascii="Arial" w:hAnsi="Arial" w:cs="Arial"/>
          <w:sz w:val="20"/>
          <w:szCs w:val="20"/>
        </w:rPr>
        <w:t>Bestell-Nr</w:t>
      </w:r>
      <w:proofErr w:type="spellEnd"/>
      <w:r w:rsidRPr="00A51AF9">
        <w:rPr>
          <w:rFonts w:ascii="Arial" w:hAnsi="Arial" w:cs="Arial"/>
          <w:sz w:val="20"/>
          <w:szCs w:val="20"/>
        </w:rPr>
        <w:t xml:space="preserve">.: </w:t>
      </w:r>
      <w:r w:rsidR="00A51AF9" w:rsidRPr="00A51AF9">
        <w:rPr>
          <w:rFonts w:ascii="Arial" w:hAnsi="Arial" w:cs="Arial"/>
          <w:sz w:val="20"/>
          <w:szCs w:val="20"/>
        </w:rPr>
        <w:t>1</w:t>
      </w:r>
      <w:r w:rsidR="00202168">
        <w:rPr>
          <w:rFonts w:ascii="Arial" w:hAnsi="Arial" w:cs="Arial"/>
          <w:sz w:val="20"/>
          <w:szCs w:val="20"/>
        </w:rPr>
        <w:t>5</w:t>
      </w:r>
      <w:r w:rsidR="00A51AF9" w:rsidRPr="00A51AF9">
        <w:rPr>
          <w:rFonts w:ascii="Arial" w:hAnsi="Arial" w:cs="Arial"/>
          <w:sz w:val="20"/>
          <w:szCs w:val="20"/>
        </w:rPr>
        <w:t>100</w:t>
      </w:r>
      <w:r w:rsidR="00202168">
        <w:rPr>
          <w:rFonts w:ascii="Arial" w:hAnsi="Arial" w:cs="Arial"/>
          <w:sz w:val="20"/>
          <w:szCs w:val="20"/>
        </w:rPr>
        <w:t>11</w:t>
      </w:r>
    </w:p>
    <w:p w:rsidR="00A17F8E" w:rsidRPr="00A51AF9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441E8D"/>
    <w:multiLevelType w:val="hybridMultilevel"/>
    <w:tmpl w:val="8162ED3E"/>
    <w:lvl w:ilvl="0" w:tplc="3DFC49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72126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85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2168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2795"/>
    <w:rsid w:val="003F4934"/>
    <w:rsid w:val="003F5081"/>
    <w:rsid w:val="0040265A"/>
    <w:rsid w:val="00403489"/>
    <w:rsid w:val="00407290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D12CE"/>
    <w:rsid w:val="008D22EA"/>
    <w:rsid w:val="008D6576"/>
    <w:rsid w:val="008E2622"/>
    <w:rsid w:val="008E2DCD"/>
    <w:rsid w:val="008E44F9"/>
    <w:rsid w:val="008E7D7E"/>
    <w:rsid w:val="008F634C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9BF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53BE"/>
    <w:rsid w:val="00E90388"/>
    <w:rsid w:val="00E9238E"/>
    <w:rsid w:val="00E9488B"/>
    <w:rsid w:val="00E95A3E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AADF8910-B448-924B-8F1F-0C6D0BA3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449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2026-10-15T14:13:00Z</dcterms:created>
  <dcterms:modified xsi:type="dcterms:W3CDTF">2026-10-15T14:13:00Z</dcterms:modified>
</cp:coreProperties>
</file>