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F3D5C" w:rsidRPr="000F3D5C" w:rsidRDefault="000F3D5C" w:rsidP="000F3D5C">
      <w:pPr>
        <w:rPr>
          <w:rFonts w:ascii="Arial" w:hAnsi="Arial" w:cs="Arial"/>
          <w:b/>
          <w:sz w:val="20"/>
          <w:szCs w:val="20"/>
          <w:lang w:val="it-IT"/>
        </w:rPr>
      </w:pPr>
      <w:r w:rsidRPr="000F3D5C">
        <w:rPr>
          <w:rFonts w:ascii="Arial" w:hAnsi="Arial" w:cs="Arial"/>
          <w:b/>
          <w:sz w:val="20"/>
          <w:szCs w:val="20"/>
          <w:lang w:val="it-IT"/>
        </w:rPr>
        <w:t xml:space="preserve">Temporizzatore luce </w:t>
      </w:r>
      <w:r w:rsidR="00F77923">
        <w:rPr>
          <w:rFonts w:ascii="Arial" w:hAnsi="Arial" w:cs="Arial"/>
          <w:b/>
          <w:sz w:val="20"/>
          <w:szCs w:val="20"/>
          <w:lang w:val="it-IT"/>
        </w:rPr>
        <w:t xml:space="preserve">scale per installazione su barra DIN </w:t>
      </w:r>
      <w:r w:rsidRPr="000F3D5C">
        <w:rPr>
          <w:rFonts w:ascii="Arial" w:hAnsi="Arial" w:cs="Arial"/>
          <w:b/>
          <w:sz w:val="20"/>
          <w:szCs w:val="20"/>
          <w:lang w:val="it-IT"/>
        </w:rPr>
        <w:t>con 10 funzioni (ELPA 1)</w:t>
      </w:r>
    </w:p>
    <w:p w:rsidR="000F3D5C" w:rsidRPr="000F3D5C" w:rsidRDefault="000F3D5C" w:rsidP="000F3D5C">
      <w:pPr>
        <w:rPr>
          <w:rFonts w:ascii="Arial" w:hAnsi="Arial" w:cs="Arial"/>
          <w:sz w:val="20"/>
          <w:szCs w:val="20"/>
          <w:lang w:val="it-IT"/>
        </w:rPr>
      </w:pPr>
    </w:p>
    <w:p w:rsidR="000F3D5C" w:rsidRPr="000F3D5C" w:rsidRDefault="000F3D5C">
      <w:pPr>
        <w:rPr>
          <w:rFonts w:ascii="Arial" w:hAnsi="Arial" w:cs="Arial"/>
          <w:sz w:val="20"/>
          <w:szCs w:val="20"/>
          <w:lang w:val="it-IT"/>
        </w:rPr>
      </w:pPr>
      <w:r w:rsidRPr="000F3D5C">
        <w:rPr>
          <w:rFonts w:ascii="Arial" w:hAnsi="Arial" w:cs="Arial"/>
          <w:sz w:val="20"/>
          <w:szCs w:val="20"/>
          <w:lang w:val="it-IT"/>
        </w:rPr>
        <w:t>Temporizzatore luce scale con 10 funzioni per installaz</w:t>
      </w:r>
      <w:r>
        <w:rPr>
          <w:rFonts w:ascii="Arial" w:hAnsi="Arial" w:cs="Arial"/>
          <w:sz w:val="20"/>
          <w:szCs w:val="20"/>
          <w:lang w:val="it-IT"/>
        </w:rPr>
        <w:t xml:space="preserve">ione su barra DIN , larghezza 1 modulo </w:t>
      </w:r>
      <w:r w:rsidRPr="000F3D5C">
        <w:rPr>
          <w:rFonts w:ascii="Arial" w:hAnsi="Arial" w:cs="Arial"/>
          <w:sz w:val="20"/>
          <w:szCs w:val="20"/>
          <w:lang w:val="it-IT"/>
        </w:rPr>
        <w:t>, intervallo 0,5 - 20 min. inseribile a valle o dis</w:t>
      </w:r>
      <w:r>
        <w:rPr>
          <w:rFonts w:ascii="Arial" w:hAnsi="Arial" w:cs="Arial"/>
          <w:sz w:val="20"/>
          <w:szCs w:val="20"/>
          <w:lang w:val="it-IT"/>
        </w:rPr>
        <w:t>inseribile in anticipo, preavviso</w:t>
      </w:r>
      <w:r w:rsidRPr="000F3D5C">
        <w:rPr>
          <w:rFonts w:ascii="Arial" w:hAnsi="Arial" w:cs="Arial"/>
          <w:sz w:val="20"/>
          <w:szCs w:val="20"/>
          <w:lang w:val="it-IT"/>
        </w:rPr>
        <w:t xml:space="preserve"> di spegnimento attivabile o disattivabile (DIN 18015-2), intervallo lungo di 60 min. attivabile o disattivabile, funzione relè passo-passo, funzione illuminazione permanente, collegamento per 3 e per 4 conduttori, circuito con passaggio per lo zero, carico max.</w:t>
      </w:r>
      <w:r>
        <w:rPr>
          <w:rFonts w:ascii="Arial" w:hAnsi="Arial" w:cs="Arial"/>
          <w:sz w:val="20"/>
          <w:szCs w:val="20"/>
          <w:lang w:val="it-IT"/>
        </w:rPr>
        <w:t xml:space="preserve"> spie pulsanti</w:t>
      </w:r>
      <w:r w:rsidRPr="000F3D5C">
        <w:rPr>
          <w:rFonts w:ascii="Arial" w:hAnsi="Arial" w:cs="Arial"/>
          <w:sz w:val="20"/>
          <w:szCs w:val="20"/>
          <w:lang w:val="it-IT"/>
        </w:rPr>
        <w:t xml:space="preserve"> 150mA con protezione elettronica da sovraccarico, ingresso tasti aggiuntivo isolato galvanicamente per impianti citofonici AC/DC 8...240 V, 1 contatto di chiusura 16(16)A/230 V~</w:t>
      </w:r>
    </w:p>
    <w:p w:rsidR="000F3D5C" w:rsidRPr="000F3D5C" w:rsidRDefault="000F3D5C" w:rsidP="000F3D5C">
      <w:pPr>
        <w:rPr>
          <w:rFonts w:ascii="Arial" w:hAnsi="Arial" w:cs="Arial"/>
          <w:sz w:val="20"/>
          <w:szCs w:val="20"/>
          <w:lang w:val="it-IT"/>
        </w:rPr>
      </w:pPr>
    </w:p>
    <w:p w:rsidR="000F3D5C" w:rsidRPr="00A17F8E" w:rsidRDefault="000F3D5C" w:rsidP="000F3D5C">
      <w:pPr>
        <w:rPr>
          <w:rFonts w:ascii="Arial" w:hAnsi="Arial" w:cs="Arial"/>
          <w:b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C829A4" w:rsidRDefault="008B357C" w:rsidP="00C829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Montaggio e </w:t>
      </w:r>
      <w:r w:rsidR="00C829A4">
        <w:rPr>
          <w:rFonts w:ascii="Arial" w:hAnsi="Arial" w:cs="Arial"/>
          <w:sz w:val="20"/>
          <w:szCs w:val="20"/>
        </w:rPr>
        <w:t>collegamento pronto per l'uso e impostazione</w:t>
      </w: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D72864">
        <w:rPr>
          <w:rFonts w:ascii="Arial" w:hAnsi="Arial" w:cs="Arial"/>
          <w:sz w:val="20"/>
          <w:szCs w:val="20"/>
        </w:rPr>
        <w:t>ELPA 1</w:t>
      </w: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D72864">
        <w:rPr>
          <w:rFonts w:ascii="Arial" w:hAnsi="Arial" w:cs="Arial"/>
          <w:sz w:val="20"/>
          <w:szCs w:val="20"/>
        </w:rPr>
        <w:t>0010002</w:t>
      </w:r>
    </w:p>
    <w:p w:rsidR="00C829A4" w:rsidRDefault="00C829A4" w:rsidP="00C829A4">
      <w:pPr>
        <w:rPr>
          <w:rFonts w:ascii="Arial" w:hAnsi="Arial" w:cs="Arial"/>
          <w:b/>
          <w:sz w:val="20"/>
          <w:szCs w:val="20"/>
        </w:rPr>
      </w:pPr>
    </w:p>
    <w:p w:rsidR="00C829A4" w:rsidRPr="00A17F8E" w:rsidRDefault="00C829A4" w:rsidP="00C829A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</w:p>
    <w:p w:rsidR="00C829A4" w:rsidRDefault="00C829A4" w:rsidP="00C829A4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</w:p>
    <w:p w:rsidR="000F3D5C" w:rsidRDefault="000F3D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sectPr w:rsidR="000F3D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F3D5C"/>
    <w:rsid w:val="00170409"/>
    <w:rsid w:val="008B357C"/>
    <w:rsid w:val="00C829A4"/>
    <w:rsid w:val="00D72864"/>
    <w:rsid w:val="00F7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6653D-BB1E-194E-8FBC-C7D3DEB3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775</Characters>
  <Application>Microsoft Office Word</Application>
  <DocSecurity>4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2026-10-16T11:48:00Z</dcterms:created>
  <dcterms:modified xsi:type="dcterms:W3CDTF">2026-10-16T11:48:00Z</dcterms:modified>
</cp:coreProperties>
</file>