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69478E" w:rsidRPr="0048697A" w:rsidRDefault="0069478E" w:rsidP="006947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Cronotermostato con progr</w:t>
      </w:r>
      <w:r w:rsidR="00B93659">
        <w:rPr>
          <w:rFonts w:ascii="Arial" w:hAnsi="Arial" w:cs="Arial"/>
          <w:b/>
          <w:sz w:val="20"/>
          <w:szCs w:val="20"/>
        </w:rPr>
        <w:t xml:space="preserve">amma giornaliero / settimanale </w:t>
      </w:r>
      <w:r>
        <w:rPr>
          <w:rFonts w:ascii="Arial" w:hAnsi="Arial" w:cs="Arial"/>
          <w:b/>
          <w:sz w:val="20"/>
          <w:szCs w:val="20"/>
        </w:rPr>
        <w:t>(RAM 722)</w:t>
      </w:r>
    </w:p>
    <w:p w:rsidR="0069478E" w:rsidRPr="00A628F6" w:rsidRDefault="0069478E" w:rsidP="0069478E">
      <w:pPr>
        <w:tabs>
          <w:tab w:val="left" w:pos="348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69478E" w:rsidRPr="00433D16" w:rsidRDefault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Termostato elettronico </w:t>
      </w:r>
      <w:r w:rsidR="00B93659">
        <w:rPr>
          <w:rFonts w:ascii="Arial" w:hAnsi="Arial" w:cs="Arial"/>
          <w:sz w:val="20"/>
          <w:szCs w:val="20"/>
        </w:rPr>
        <w:t xml:space="preserve">con programma 24 ore / </w:t>
      </w:r>
      <w:r>
        <w:rPr>
          <w:rFonts w:ascii="Arial" w:hAnsi="Arial" w:cs="Arial"/>
          <w:sz w:val="20"/>
          <w:szCs w:val="20"/>
        </w:rPr>
        <w:t xml:space="preserve"> 7 giorni; abbassamento notturno automatico programmabile ogni 5 min. o 30 min.; tempo di commutazione più breve per programma settimanale 2 ore; temperatura diurna e notturna impostabile da +10° C a 30°C; selettore del modo di funzionamento; protezione antigelo 6°C; interruttore party; controllo visivo; riduzione termica e punto di lavoro impostabili; contenitore di colore bianco; 1 contatto di commutazione 6A/250V~.</w:t>
      </w: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Montaggio e collegamento pronto per l'uso e impostazione</w:t>
      </w: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</w:t>
      </w: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Prodotto: Theben</w:t>
      </w: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Modello: </w:t>
      </w:r>
      <w:r w:rsidR="00B93659">
        <w:rPr>
          <w:rFonts w:ascii="Arial" w:hAnsi="Arial" w:cs="Arial"/>
          <w:sz w:val="20"/>
          <w:szCs w:val="20"/>
        </w:rPr>
        <w:t>RAM 722</w:t>
      </w: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Cod.art. : </w:t>
      </w:r>
      <w:r w:rsidR="00B93659">
        <w:rPr>
          <w:rFonts w:ascii="Arial" w:hAnsi="Arial" w:cs="Arial"/>
          <w:sz w:val="20"/>
          <w:szCs w:val="20"/>
        </w:rPr>
        <w:t>7220030</w:t>
      </w:r>
    </w:p>
    <w:p w:rsidR="0069478E" w:rsidRDefault="0069478E" w:rsidP="0069478E">
      <w:pPr>
        <w:rPr>
          <w:rFonts w:ascii="Arial" w:hAnsi="Arial" w:cs="Arial"/>
          <w:b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Unità: PZ</w:t>
      </w: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>
      <w:pPr>
        <w:rPr>
          <w:rFonts w:ascii="Arial" w:hAnsi="Arial" w:cs="Arial"/>
          <w:sz w:val="20"/>
          <w:szCs w:val="20"/>
        </w:rPr>
      </w:pPr>
    </w:p>
    <w:p w:rsidR="0069478E" w:rsidRDefault="0069478E" w:rsidP="0069478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28.2.2011</w:t>
      </w:r>
    </w:p>
    <w:p w:rsidR="0069478E" w:rsidRDefault="0069478E">
      <w:pPr>
        <w:rPr>
          <w:rFonts w:ascii="Arial" w:hAnsi="Arial" w:cs="Arial"/>
          <w:sz w:val="20"/>
          <w:szCs w:val="20"/>
        </w:rPr>
      </w:pPr>
    </w:p>
    <w:sectPr w:rsidR="0069478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7pt;height:11.7pt" o:bullet="t">
        <v:imagedata r:id="rId1" o:title=""/>
      </v:shape>
    </w:pict>
  </w:numPicBullet>
  <w:abstractNum w:abstractNumId="0" w15:restartNumberingAfterBreak="0">
    <w:nsid w:val="41687E2D"/>
    <w:multiLevelType w:val="hybridMultilevel"/>
    <w:tmpl w:val="A10E214C"/>
    <w:lvl w:ilvl="0" w:tplc="FFFFFFFF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FFFFFFF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 w16cid:durableId="210764780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14B44"/>
    <w:rsid w:val="0069478E"/>
    <w:rsid w:val="00B93659"/>
    <w:rsid w:val="00CA0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F5549-8161-1740-AA29-623F825C9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622</Characters>
  <Application>Microsoft Office Word</Application>
  <DocSecurity>4</DocSecurity>
  <Lines>5</Lines>
  <Paragraphs>1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Reiheneinbau-Ausschaltvorwarner kombinierbar mit Treppenlichtzeitschalter (ELPA 4)</vt:lpstr>
      <vt:lpstr>Reiheneinbau-Ausschaltvorwarner kombinierbar mit Treppenlichtzeitschalter (ELPA 4)</vt:lpstr>
    </vt:vector>
  </TitlesOfParts>
  <Company>Theben AG</Company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Reiheneinbau-Ausschaltvorwarner kombinierbar mit Treppenlichtzeitschalter (ELPA 4)</dc:title>
  <dc:subject/>
  <dc:creator>Administrator</dc:creator>
  <cp:keywords/>
  <dc:description/>
  <cp:lastModifiedBy>Jürgen Schwitzer</cp:lastModifiedBy>
  <cp:revision>2</cp:revision>
  <dcterms:created xsi:type="dcterms:W3CDTF">2026-10-16T11:58:00Z</dcterms:created>
  <dcterms:modified xsi:type="dcterms:W3CDTF">2026-10-16T11:58:00Z</dcterms:modified>
</cp:coreProperties>
</file>