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353E6D" w:rsidRDefault="00353E6D" w:rsidP="00353E6D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Sensore termico remoto con ± 3 K adattamento della temperatura per RAMSES 366 top (sonda a distanza 2 (RAMSES 366 /1/2 top))</w:t>
      </w:r>
    </w:p>
    <w:p w:rsidR="00353E6D" w:rsidRPr="00780497" w:rsidRDefault="00353E6D" w:rsidP="00353E6D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</w:p>
    <w:p w:rsidR="00395914" w:rsidRDefault="00353E6D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Sensore termico remoto con ± 3 K </w:t>
      </w:r>
      <w:r w:rsidR="00395914">
        <w:rPr>
          <w:rFonts w:ascii="Arial" w:hAnsi="Arial" w:cs="Arial"/>
          <w:sz w:val="20"/>
          <w:szCs w:val="20"/>
        </w:rPr>
        <w:t xml:space="preserve">per </w:t>
      </w:r>
      <w:proofErr w:type="spellStart"/>
      <w:r>
        <w:rPr>
          <w:rFonts w:ascii="Arial" w:hAnsi="Arial" w:cs="Arial"/>
          <w:sz w:val="20"/>
          <w:szCs w:val="20"/>
        </w:rPr>
        <w:t>adattamento</w:t>
      </w:r>
      <w:proofErr w:type="spellEnd"/>
      <w:r>
        <w:rPr>
          <w:rFonts w:ascii="Arial" w:hAnsi="Arial" w:cs="Arial"/>
          <w:sz w:val="20"/>
          <w:szCs w:val="20"/>
        </w:rPr>
        <w:t xml:space="preserve"> della </w:t>
      </w:r>
      <w:proofErr w:type="spellStart"/>
      <w:r>
        <w:rPr>
          <w:rFonts w:ascii="Arial" w:hAnsi="Arial" w:cs="Arial"/>
          <w:sz w:val="20"/>
          <w:szCs w:val="20"/>
        </w:rPr>
        <w:t>temperatura</w:t>
      </w:r>
      <w:proofErr w:type="spellEnd"/>
      <w:r>
        <w:rPr>
          <w:rFonts w:ascii="Arial" w:hAnsi="Arial" w:cs="Arial"/>
          <w:sz w:val="20"/>
          <w:szCs w:val="20"/>
        </w:rPr>
        <w:t xml:space="preserve">; </w:t>
      </w:r>
    </w:p>
    <w:p w:rsidR="00353E6D" w:rsidRDefault="00353E6D">
      <w:pPr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montaggio</w:t>
      </w:r>
      <w:proofErr w:type="spellEnd"/>
      <w:r>
        <w:rPr>
          <w:rFonts w:ascii="Arial" w:hAnsi="Arial" w:cs="Arial"/>
          <w:sz w:val="20"/>
          <w:szCs w:val="20"/>
        </w:rPr>
        <w:t xml:space="preserve"> a parete; bianco; </w:t>
      </w:r>
    </w:p>
    <w:p w:rsidR="00353E6D" w:rsidRDefault="00353E6D">
      <w:pPr>
        <w:rPr>
          <w:rFonts w:ascii="Arial" w:hAnsi="Arial" w:cs="Arial"/>
          <w:sz w:val="20"/>
          <w:szCs w:val="20"/>
        </w:rPr>
      </w:pPr>
    </w:p>
    <w:p w:rsidR="00353E6D" w:rsidRDefault="00353E6D">
      <w:pPr>
        <w:rPr>
          <w:rFonts w:ascii="Arial" w:hAnsi="Arial" w:cs="Arial"/>
          <w:sz w:val="20"/>
          <w:szCs w:val="20"/>
        </w:rPr>
      </w:pPr>
    </w:p>
    <w:p w:rsidR="00353E6D" w:rsidRDefault="00353E6D">
      <w:pPr>
        <w:rPr>
          <w:rFonts w:ascii="Arial" w:hAnsi="Arial" w:cs="Arial"/>
          <w:sz w:val="20"/>
          <w:szCs w:val="20"/>
        </w:rPr>
      </w:pPr>
    </w:p>
    <w:p w:rsidR="00353E6D" w:rsidRDefault="00353E6D">
      <w:pPr>
        <w:rPr>
          <w:rFonts w:ascii="Arial" w:hAnsi="Arial" w:cs="Arial"/>
          <w:sz w:val="20"/>
          <w:szCs w:val="20"/>
        </w:rPr>
      </w:pPr>
    </w:p>
    <w:p w:rsidR="00353E6D" w:rsidRDefault="00353E6D" w:rsidP="00353E6D">
      <w:pPr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Montaggio</w:t>
      </w:r>
      <w:proofErr w:type="spellEnd"/>
      <w:r>
        <w:rPr>
          <w:rFonts w:ascii="Arial" w:hAnsi="Arial" w:cs="Arial"/>
          <w:sz w:val="20"/>
          <w:szCs w:val="20"/>
        </w:rPr>
        <w:t xml:space="preserve"> e </w:t>
      </w:r>
      <w:proofErr w:type="spellStart"/>
      <w:r>
        <w:rPr>
          <w:rFonts w:ascii="Arial" w:hAnsi="Arial" w:cs="Arial"/>
          <w:sz w:val="20"/>
          <w:szCs w:val="20"/>
        </w:rPr>
        <w:t>collegamento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pronto</w:t>
      </w:r>
      <w:proofErr w:type="spellEnd"/>
      <w:r>
        <w:rPr>
          <w:rFonts w:ascii="Arial" w:hAnsi="Arial" w:cs="Arial"/>
          <w:sz w:val="20"/>
          <w:szCs w:val="20"/>
        </w:rPr>
        <w:t xml:space="preserve"> per </w:t>
      </w:r>
      <w:proofErr w:type="spellStart"/>
      <w:r>
        <w:rPr>
          <w:rFonts w:ascii="Arial" w:hAnsi="Arial" w:cs="Arial"/>
          <w:sz w:val="20"/>
          <w:szCs w:val="20"/>
        </w:rPr>
        <w:t>l'uso</w:t>
      </w:r>
      <w:proofErr w:type="spellEnd"/>
      <w:r>
        <w:rPr>
          <w:rFonts w:ascii="Arial" w:hAnsi="Arial" w:cs="Arial"/>
          <w:sz w:val="20"/>
          <w:szCs w:val="20"/>
        </w:rPr>
        <w:t xml:space="preserve"> e </w:t>
      </w:r>
      <w:proofErr w:type="spellStart"/>
      <w:r>
        <w:rPr>
          <w:rFonts w:ascii="Arial" w:hAnsi="Arial" w:cs="Arial"/>
          <w:sz w:val="20"/>
          <w:szCs w:val="20"/>
        </w:rPr>
        <w:t>impostazione</w:t>
      </w:r>
      <w:proofErr w:type="spellEnd"/>
    </w:p>
    <w:p w:rsidR="00353E6D" w:rsidRDefault="00353E6D" w:rsidP="00353E6D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...</w:t>
      </w:r>
    </w:p>
    <w:p w:rsidR="00353E6D" w:rsidRDefault="00353E6D" w:rsidP="00353E6D">
      <w:pPr>
        <w:rPr>
          <w:rFonts w:ascii="Arial" w:hAnsi="Arial" w:cs="Arial"/>
          <w:sz w:val="20"/>
          <w:szCs w:val="20"/>
        </w:rPr>
      </w:pPr>
    </w:p>
    <w:p w:rsidR="00353E6D" w:rsidRDefault="00353E6D" w:rsidP="00353E6D">
      <w:pPr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Prodotto</w:t>
      </w:r>
      <w:proofErr w:type="spellEnd"/>
      <w:r>
        <w:rPr>
          <w:rFonts w:ascii="Arial" w:hAnsi="Arial" w:cs="Arial"/>
          <w:sz w:val="20"/>
          <w:szCs w:val="20"/>
        </w:rPr>
        <w:t>: Theben</w:t>
      </w:r>
    </w:p>
    <w:p w:rsidR="00353E6D" w:rsidRDefault="00353E6D" w:rsidP="00353E6D">
      <w:pPr>
        <w:rPr>
          <w:rFonts w:ascii="Arial" w:hAnsi="Arial" w:cs="Arial"/>
          <w:sz w:val="20"/>
          <w:szCs w:val="20"/>
        </w:rPr>
      </w:pPr>
    </w:p>
    <w:p w:rsidR="00353E6D" w:rsidRDefault="00353E6D" w:rsidP="00353E6D">
      <w:pPr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Modello</w:t>
      </w:r>
      <w:proofErr w:type="spellEnd"/>
      <w:r>
        <w:rPr>
          <w:rFonts w:ascii="Arial" w:hAnsi="Arial" w:cs="Arial"/>
          <w:sz w:val="20"/>
          <w:szCs w:val="20"/>
        </w:rPr>
        <w:t xml:space="preserve">: </w:t>
      </w:r>
      <w:proofErr w:type="spellStart"/>
      <w:r w:rsidR="00395914">
        <w:rPr>
          <w:rFonts w:ascii="Arial" w:hAnsi="Arial" w:cs="Arial"/>
          <w:sz w:val="20"/>
          <w:szCs w:val="20"/>
        </w:rPr>
        <w:t>Sonda</w:t>
      </w:r>
      <w:proofErr w:type="spellEnd"/>
      <w:r w:rsidR="00395914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395914">
        <w:rPr>
          <w:rFonts w:ascii="Arial" w:hAnsi="Arial" w:cs="Arial"/>
          <w:sz w:val="20"/>
          <w:szCs w:val="20"/>
        </w:rPr>
        <w:t>ambiente</w:t>
      </w:r>
      <w:proofErr w:type="spellEnd"/>
      <w:r w:rsidR="00395914">
        <w:rPr>
          <w:rFonts w:ascii="Arial" w:hAnsi="Arial" w:cs="Arial"/>
          <w:sz w:val="20"/>
          <w:szCs w:val="20"/>
        </w:rPr>
        <w:t xml:space="preserve"> a </w:t>
      </w:r>
      <w:proofErr w:type="spellStart"/>
      <w:r w:rsidR="00395914">
        <w:rPr>
          <w:rFonts w:ascii="Arial" w:hAnsi="Arial" w:cs="Arial"/>
          <w:sz w:val="20"/>
          <w:szCs w:val="20"/>
        </w:rPr>
        <w:t>distanza</w:t>
      </w:r>
      <w:proofErr w:type="spellEnd"/>
      <w:r w:rsidR="00395914">
        <w:rPr>
          <w:rFonts w:ascii="Arial" w:hAnsi="Arial" w:cs="Arial"/>
          <w:sz w:val="20"/>
          <w:szCs w:val="20"/>
        </w:rPr>
        <w:t xml:space="preserve">  2 </w:t>
      </w:r>
    </w:p>
    <w:p w:rsidR="00353E6D" w:rsidRDefault="00353E6D" w:rsidP="00353E6D">
      <w:pPr>
        <w:rPr>
          <w:rFonts w:ascii="Arial" w:hAnsi="Arial" w:cs="Arial"/>
          <w:sz w:val="20"/>
          <w:szCs w:val="20"/>
        </w:rPr>
      </w:pPr>
    </w:p>
    <w:p w:rsidR="00353E6D" w:rsidRDefault="00353E6D" w:rsidP="00353E6D">
      <w:pPr>
        <w:rPr>
          <w:rFonts w:ascii="Arial" w:hAnsi="Arial" w:cs="Arial"/>
          <w:b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Cod.art</w:t>
      </w:r>
      <w:proofErr w:type="spellEnd"/>
      <w:r>
        <w:rPr>
          <w:rFonts w:ascii="Arial" w:hAnsi="Arial" w:cs="Arial"/>
          <w:sz w:val="20"/>
          <w:szCs w:val="20"/>
        </w:rPr>
        <w:t xml:space="preserve">. : </w:t>
      </w:r>
      <w:r w:rsidR="00395914">
        <w:rPr>
          <w:rFonts w:ascii="Arial" w:hAnsi="Arial" w:cs="Arial"/>
          <w:sz w:val="20"/>
          <w:szCs w:val="20"/>
        </w:rPr>
        <w:t>9070192</w:t>
      </w:r>
    </w:p>
    <w:p w:rsidR="00353E6D" w:rsidRDefault="00353E6D" w:rsidP="00353E6D">
      <w:pPr>
        <w:rPr>
          <w:rFonts w:ascii="Arial" w:hAnsi="Arial" w:cs="Arial"/>
          <w:b/>
          <w:sz w:val="20"/>
          <w:szCs w:val="20"/>
        </w:rPr>
      </w:pPr>
    </w:p>
    <w:p w:rsidR="00353E6D" w:rsidRDefault="00353E6D" w:rsidP="00353E6D">
      <w:pPr>
        <w:rPr>
          <w:rFonts w:ascii="Arial" w:hAnsi="Arial" w:cs="Arial"/>
          <w:b/>
          <w:sz w:val="20"/>
          <w:szCs w:val="20"/>
        </w:rPr>
      </w:pPr>
      <w:proofErr w:type="spellStart"/>
      <w:r>
        <w:rPr>
          <w:rFonts w:ascii="Arial" w:hAnsi="Arial" w:cs="Arial"/>
          <w:b/>
          <w:sz w:val="20"/>
          <w:szCs w:val="20"/>
        </w:rPr>
        <w:t>Unità</w:t>
      </w:r>
      <w:proofErr w:type="spellEnd"/>
      <w:r>
        <w:rPr>
          <w:rFonts w:ascii="Arial" w:hAnsi="Arial" w:cs="Arial"/>
          <w:b/>
          <w:sz w:val="20"/>
          <w:szCs w:val="20"/>
        </w:rPr>
        <w:t>: PZ</w:t>
      </w:r>
    </w:p>
    <w:p w:rsidR="00353E6D" w:rsidRDefault="00353E6D" w:rsidP="00353E6D">
      <w:pPr>
        <w:rPr>
          <w:rFonts w:ascii="Arial" w:hAnsi="Arial" w:cs="Arial"/>
          <w:sz w:val="20"/>
          <w:szCs w:val="20"/>
        </w:rPr>
      </w:pPr>
    </w:p>
    <w:p w:rsidR="00353E6D" w:rsidRDefault="00353E6D">
      <w:pPr>
        <w:rPr>
          <w:rFonts w:ascii="Arial" w:hAnsi="Arial" w:cs="Arial"/>
          <w:sz w:val="20"/>
          <w:szCs w:val="20"/>
        </w:rPr>
      </w:pPr>
    </w:p>
    <w:p w:rsidR="00353E6D" w:rsidRDefault="00353E6D">
      <w:pPr>
        <w:rPr>
          <w:rFonts w:ascii="Arial" w:hAnsi="Arial" w:cs="Arial"/>
          <w:sz w:val="20"/>
          <w:szCs w:val="20"/>
        </w:rPr>
      </w:pPr>
    </w:p>
    <w:p w:rsidR="00353E6D" w:rsidRDefault="00353E6D">
      <w:pPr>
        <w:rPr>
          <w:rFonts w:ascii="Arial" w:hAnsi="Arial" w:cs="Arial"/>
          <w:sz w:val="20"/>
          <w:szCs w:val="20"/>
        </w:rPr>
      </w:pPr>
    </w:p>
    <w:p w:rsidR="00353E6D" w:rsidRDefault="00353E6D">
      <w:pPr>
        <w:rPr>
          <w:rFonts w:ascii="Arial" w:hAnsi="Arial" w:cs="Arial"/>
          <w:sz w:val="20"/>
          <w:szCs w:val="20"/>
        </w:rPr>
      </w:pPr>
    </w:p>
    <w:p w:rsidR="00353E6D" w:rsidRDefault="00353E6D">
      <w:pPr>
        <w:rPr>
          <w:rFonts w:ascii="Arial" w:hAnsi="Arial" w:cs="Arial"/>
          <w:sz w:val="20"/>
          <w:szCs w:val="20"/>
        </w:rPr>
      </w:pPr>
    </w:p>
    <w:p w:rsidR="00353E6D" w:rsidRDefault="00353E6D">
      <w:pPr>
        <w:rPr>
          <w:rFonts w:ascii="Arial" w:hAnsi="Arial" w:cs="Arial"/>
          <w:sz w:val="20"/>
          <w:szCs w:val="20"/>
        </w:rPr>
      </w:pPr>
    </w:p>
    <w:p w:rsidR="00353E6D" w:rsidRDefault="00353E6D">
      <w:pPr>
        <w:rPr>
          <w:rFonts w:ascii="Arial" w:hAnsi="Arial" w:cs="Arial"/>
          <w:sz w:val="20"/>
          <w:szCs w:val="20"/>
        </w:rPr>
      </w:pPr>
    </w:p>
    <w:p w:rsidR="00353E6D" w:rsidRDefault="00353E6D">
      <w:pPr>
        <w:rPr>
          <w:rFonts w:ascii="Arial" w:hAnsi="Arial" w:cs="Arial"/>
          <w:sz w:val="20"/>
          <w:szCs w:val="20"/>
        </w:rPr>
      </w:pPr>
    </w:p>
    <w:p w:rsidR="00353E6D" w:rsidRDefault="00353E6D">
      <w:pPr>
        <w:rPr>
          <w:rFonts w:ascii="Arial" w:hAnsi="Arial" w:cs="Arial"/>
          <w:sz w:val="20"/>
          <w:szCs w:val="20"/>
        </w:rPr>
      </w:pPr>
    </w:p>
    <w:p w:rsidR="00353E6D" w:rsidRDefault="00353E6D">
      <w:pPr>
        <w:rPr>
          <w:rFonts w:ascii="Arial" w:hAnsi="Arial" w:cs="Arial"/>
          <w:sz w:val="20"/>
          <w:szCs w:val="20"/>
        </w:rPr>
      </w:pPr>
    </w:p>
    <w:p w:rsidR="00353E6D" w:rsidRDefault="00353E6D">
      <w:pPr>
        <w:rPr>
          <w:rFonts w:ascii="Arial" w:hAnsi="Arial" w:cs="Arial"/>
          <w:sz w:val="20"/>
          <w:szCs w:val="20"/>
        </w:rPr>
      </w:pPr>
    </w:p>
    <w:p w:rsidR="00353E6D" w:rsidRDefault="00353E6D">
      <w:pPr>
        <w:rPr>
          <w:rFonts w:ascii="Arial" w:hAnsi="Arial" w:cs="Arial"/>
          <w:sz w:val="20"/>
          <w:szCs w:val="20"/>
        </w:rPr>
      </w:pPr>
    </w:p>
    <w:p w:rsidR="00353E6D" w:rsidRDefault="00353E6D">
      <w:pPr>
        <w:rPr>
          <w:rFonts w:ascii="Arial" w:hAnsi="Arial" w:cs="Arial"/>
          <w:sz w:val="20"/>
          <w:szCs w:val="20"/>
        </w:rPr>
      </w:pPr>
    </w:p>
    <w:p w:rsidR="00353E6D" w:rsidRDefault="00353E6D">
      <w:pPr>
        <w:rPr>
          <w:rFonts w:ascii="Arial" w:hAnsi="Arial" w:cs="Arial"/>
          <w:sz w:val="20"/>
          <w:szCs w:val="20"/>
        </w:rPr>
      </w:pPr>
    </w:p>
    <w:p w:rsidR="00353E6D" w:rsidRDefault="00353E6D">
      <w:pPr>
        <w:rPr>
          <w:rFonts w:ascii="Arial" w:hAnsi="Arial" w:cs="Arial"/>
          <w:sz w:val="20"/>
          <w:szCs w:val="20"/>
        </w:rPr>
      </w:pPr>
    </w:p>
    <w:p w:rsidR="00353E6D" w:rsidRDefault="00353E6D">
      <w:pPr>
        <w:rPr>
          <w:rFonts w:ascii="Arial" w:hAnsi="Arial" w:cs="Arial"/>
          <w:sz w:val="20"/>
          <w:szCs w:val="20"/>
        </w:rPr>
      </w:pPr>
    </w:p>
    <w:p w:rsidR="00353E6D" w:rsidRDefault="00353E6D">
      <w:pPr>
        <w:rPr>
          <w:rFonts w:ascii="Arial" w:hAnsi="Arial" w:cs="Arial"/>
          <w:sz w:val="20"/>
          <w:szCs w:val="20"/>
        </w:rPr>
      </w:pPr>
    </w:p>
    <w:p w:rsidR="00353E6D" w:rsidRDefault="00353E6D">
      <w:pPr>
        <w:rPr>
          <w:rFonts w:ascii="Arial" w:hAnsi="Arial" w:cs="Arial"/>
          <w:sz w:val="20"/>
          <w:szCs w:val="20"/>
        </w:rPr>
      </w:pPr>
    </w:p>
    <w:p w:rsidR="00353E6D" w:rsidRDefault="00353E6D">
      <w:pPr>
        <w:rPr>
          <w:rFonts w:ascii="Arial" w:hAnsi="Arial" w:cs="Arial"/>
          <w:sz w:val="20"/>
          <w:szCs w:val="20"/>
        </w:rPr>
      </w:pPr>
    </w:p>
    <w:p w:rsidR="00353E6D" w:rsidRDefault="00353E6D">
      <w:pPr>
        <w:rPr>
          <w:rFonts w:ascii="Arial" w:hAnsi="Arial" w:cs="Arial"/>
          <w:sz w:val="20"/>
          <w:szCs w:val="20"/>
        </w:rPr>
      </w:pPr>
    </w:p>
    <w:p w:rsidR="00353E6D" w:rsidRDefault="00353E6D">
      <w:pPr>
        <w:rPr>
          <w:rFonts w:ascii="Arial" w:hAnsi="Arial" w:cs="Arial"/>
          <w:sz w:val="20"/>
          <w:szCs w:val="20"/>
        </w:rPr>
      </w:pPr>
    </w:p>
    <w:p w:rsidR="00353E6D" w:rsidRDefault="00353E6D">
      <w:pPr>
        <w:rPr>
          <w:rFonts w:ascii="Arial" w:hAnsi="Arial" w:cs="Arial"/>
          <w:sz w:val="20"/>
          <w:szCs w:val="20"/>
        </w:rPr>
      </w:pPr>
    </w:p>
    <w:p w:rsidR="00353E6D" w:rsidRDefault="00353E6D">
      <w:pPr>
        <w:rPr>
          <w:rFonts w:ascii="Arial" w:hAnsi="Arial" w:cs="Arial"/>
          <w:sz w:val="20"/>
          <w:szCs w:val="20"/>
        </w:rPr>
      </w:pPr>
    </w:p>
    <w:p w:rsidR="00353E6D" w:rsidRDefault="00353E6D">
      <w:pPr>
        <w:rPr>
          <w:rFonts w:ascii="Arial" w:hAnsi="Arial" w:cs="Arial"/>
          <w:sz w:val="20"/>
          <w:szCs w:val="20"/>
        </w:rPr>
      </w:pPr>
    </w:p>
    <w:p w:rsidR="00353E6D" w:rsidRDefault="00353E6D">
      <w:pPr>
        <w:rPr>
          <w:rFonts w:ascii="Arial" w:hAnsi="Arial" w:cs="Arial"/>
          <w:sz w:val="20"/>
          <w:szCs w:val="20"/>
        </w:rPr>
      </w:pPr>
    </w:p>
    <w:p w:rsidR="00353E6D" w:rsidRDefault="00353E6D">
      <w:pPr>
        <w:rPr>
          <w:rFonts w:ascii="Arial" w:hAnsi="Arial" w:cs="Arial"/>
          <w:sz w:val="20"/>
          <w:szCs w:val="20"/>
        </w:rPr>
      </w:pPr>
    </w:p>
    <w:p w:rsidR="00353E6D" w:rsidRDefault="00353E6D">
      <w:pPr>
        <w:rPr>
          <w:rFonts w:ascii="Arial" w:hAnsi="Arial" w:cs="Arial"/>
          <w:sz w:val="20"/>
          <w:szCs w:val="20"/>
        </w:rPr>
      </w:pPr>
    </w:p>
    <w:p w:rsidR="00353E6D" w:rsidRDefault="00353E6D">
      <w:pPr>
        <w:rPr>
          <w:rFonts w:ascii="Arial" w:hAnsi="Arial" w:cs="Arial"/>
          <w:sz w:val="20"/>
          <w:szCs w:val="20"/>
        </w:rPr>
      </w:pPr>
    </w:p>
    <w:p w:rsidR="00353E6D" w:rsidRDefault="00353E6D">
      <w:pPr>
        <w:rPr>
          <w:rFonts w:ascii="Arial" w:hAnsi="Arial" w:cs="Arial"/>
          <w:sz w:val="20"/>
          <w:szCs w:val="20"/>
        </w:rPr>
      </w:pPr>
    </w:p>
    <w:p w:rsidR="00353E6D" w:rsidRDefault="00353E6D">
      <w:pPr>
        <w:rPr>
          <w:rFonts w:ascii="Arial" w:hAnsi="Arial" w:cs="Arial"/>
          <w:sz w:val="20"/>
          <w:szCs w:val="20"/>
        </w:rPr>
      </w:pPr>
    </w:p>
    <w:p w:rsidR="00353E6D" w:rsidRDefault="00353E6D">
      <w:pPr>
        <w:rPr>
          <w:rFonts w:ascii="Arial" w:hAnsi="Arial" w:cs="Arial"/>
          <w:sz w:val="20"/>
          <w:szCs w:val="20"/>
        </w:rPr>
      </w:pPr>
    </w:p>
    <w:p w:rsidR="00353E6D" w:rsidRDefault="00353E6D">
      <w:pPr>
        <w:rPr>
          <w:rFonts w:ascii="Arial" w:hAnsi="Arial" w:cs="Arial"/>
          <w:sz w:val="20"/>
          <w:szCs w:val="20"/>
        </w:rPr>
      </w:pPr>
    </w:p>
    <w:p w:rsidR="00353E6D" w:rsidRDefault="00353E6D">
      <w:pPr>
        <w:rPr>
          <w:rFonts w:ascii="Arial" w:hAnsi="Arial" w:cs="Arial"/>
          <w:sz w:val="20"/>
          <w:szCs w:val="20"/>
        </w:rPr>
      </w:pPr>
    </w:p>
    <w:p w:rsidR="00353E6D" w:rsidRDefault="00353E6D">
      <w:pPr>
        <w:rPr>
          <w:rFonts w:ascii="Arial" w:hAnsi="Arial" w:cs="Arial"/>
          <w:sz w:val="20"/>
          <w:szCs w:val="20"/>
        </w:rPr>
      </w:pPr>
    </w:p>
    <w:p w:rsidR="00353E6D" w:rsidRDefault="00353E6D">
      <w:pPr>
        <w:rPr>
          <w:rFonts w:ascii="Arial" w:hAnsi="Arial" w:cs="Arial"/>
          <w:sz w:val="20"/>
          <w:szCs w:val="20"/>
        </w:rPr>
      </w:pPr>
    </w:p>
    <w:p w:rsidR="00353E6D" w:rsidRDefault="00353E6D">
      <w:pPr>
        <w:rPr>
          <w:rFonts w:ascii="Arial" w:hAnsi="Arial" w:cs="Arial"/>
          <w:sz w:val="20"/>
          <w:szCs w:val="20"/>
        </w:rPr>
      </w:pPr>
    </w:p>
    <w:p w:rsidR="00353E6D" w:rsidRDefault="00353E6D">
      <w:pPr>
        <w:rPr>
          <w:rFonts w:ascii="Arial" w:hAnsi="Arial" w:cs="Arial"/>
          <w:sz w:val="20"/>
          <w:szCs w:val="20"/>
        </w:rPr>
      </w:pPr>
    </w:p>
    <w:p w:rsidR="00353E6D" w:rsidRDefault="00353E6D">
      <w:pPr>
        <w:rPr>
          <w:rFonts w:ascii="Arial" w:hAnsi="Arial" w:cs="Arial"/>
          <w:sz w:val="20"/>
          <w:szCs w:val="20"/>
        </w:rPr>
      </w:pPr>
    </w:p>
    <w:p w:rsidR="00353E6D" w:rsidRDefault="00353E6D">
      <w:pPr>
        <w:rPr>
          <w:rFonts w:ascii="Arial" w:hAnsi="Arial" w:cs="Arial"/>
          <w:sz w:val="20"/>
          <w:szCs w:val="20"/>
        </w:rPr>
      </w:pPr>
    </w:p>
    <w:p w:rsidR="00353E6D" w:rsidRDefault="00353E6D">
      <w:pPr>
        <w:rPr>
          <w:rFonts w:ascii="Arial" w:hAnsi="Arial" w:cs="Arial"/>
          <w:sz w:val="20"/>
          <w:szCs w:val="20"/>
        </w:rPr>
      </w:pPr>
    </w:p>
    <w:p w:rsidR="00353E6D" w:rsidRDefault="00353E6D">
      <w:pPr>
        <w:rPr>
          <w:rFonts w:ascii="Arial" w:hAnsi="Arial" w:cs="Arial"/>
          <w:sz w:val="20"/>
          <w:szCs w:val="20"/>
        </w:rPr>
      </w:pPr>
    </w:p>
    <w:p w:rsidR="00353E6D" w:rsidRDefault="00353E6D" w:rsidP="00353E6D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28.2.2011</w:t>
      </w:r>
    </w:p>
    <w:p w:rsidR="00353E6D" w:rsidRDefault="00353E6D">
      <w:pPr>
        <w:rPr>
          <w:rFonts w:ascii="Arial" w:hAnsi="Arial" w:cs="Arial"/>
          <w:sz w:val="20"/>
          <w:szCs w:val="20"/>
        </w:rPr>
      </w:pPr>
    </w:p>
    <w:sectPr w:rsidR="00353E6D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14B44"/>
    <w:rsid w:val="00353E6D"/>
    <w:rsid w:val="00395914"/>
    <w:rsid w:val="005233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E6E7291-2DDD-FF4B-8889-BA4A11C44A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</Words>
  <Characters>373</Characters>
  <Application>Microsoft Office Word</Application>
  <DocSecurity>4</DocSecurity>
  <Lines>3</Lines>
  <Paragraphs>1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Reiheneinbau-Ausschaltvorwarner kombinierbar mit Treppenlichtzeitschalter (ELPA 4)</vt:lpstr>
      <vt:lpstr>Reiheneinbau-Ausschaltvorwarner kombinierbar mit Treppenlichtzeitschalter (ELPA 4)</vt:lpstr>
    </vt:vector>
  </TitlesOfParts>
  <Company>Theben AG</Company>
  <LinksUpToDate>false</LinksUpToDate>
  <CharactersWithSpaces>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Reiheneinbau-Ausschaltvorwarner kombinierbar mit Treppenlichtzeitschalter (ELPA 4)</dc:title>
  <dc:subject/>
  <dc:creator>Administrator</dc:creator>
  <cp:keywords/>
  <dc:description/>
  <cp:lastModifiedBy>Jürgen Schwitzer</cp:lastModifiedBy>
  <cp:revision>2</cp:revision>
  <dcterms:created xsi:type="dcterms:W3CDTF">2026-10-16T12:03:00Z</dcterms:created>
  <dcterms:modified xsi:type="dcterms:W3CDTF">2026-10-16T12:03:00Z</dcterms:modified>
</cp:coreProperties>
</file>